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D4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sz w:val="33"/>
          <w:szCs w:val="33"/>
          <w:bdr w:val="none" w:color="auto" w:sz="0" w:space="0"/>
        </w:rPr>
        <w:t>省社科联关于开展2025年度贵州省哲学社会科学创新团队遴选建设工作的通知</w:t>
      </w:r>
    </w:p>
    <w:p w14:paraId="2FF948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pacing w:val="8"/>
        </w:rPr>
      </w:pPr>
    </w:p>
    <w:p w14:paraId="0AF82C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  <w:r>
        <w:rPr>
          <w:rStyle w:val="6"/>
          <w:bdr w:val="none" w:color="auto" w:sz="0" w:space="0"/>
        </w:rPr>
        <w:t>各高等院校社科联，市（州）社科联，省级社科类社会组织，相关研究机构：</w:t>
      </w:r>
    </w:p>
    <w:p w14:paraId="5805F5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</w:pPr>
    </w:p>
    <w:p w14:paraId="72C087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按照省委决策部署和省委宣传部工作安排，聚焦哲学社会科学“两工程一体系”，聚焦围绕“四新”主攻“四化”主战略，聚焦“四大文化工程”等推进我省哲学社会科学事业高质量发展。现就做好2025年度贵州省哲学社会科学创新团队遴选建设工作有关事宜通知如下：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一、申报条件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1.符合《贵州省哲学社会科学创新团队建设管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理办法》（以下简称《办法》）有关规定的省内各高校、省级社会组织、相关研究机构的科研团队等。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2.创新团队侧重于应用研究，团队成员在应用研究上须具备《办法》所要求的必需条件，不符合相关要求的，原则上不予受理。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3.仍处于管理期内的创新团队负责人、团队成员以及创新团队，不得参与此次申报；同一人只能作为一个创新团队的负责人进行申报，同一人最多作为两个创新团队的团队成员进行申报。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4.2025年创新团队遴选建设不设名额限制，根据申报情况由专家综合评定。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Style w:val="6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二、相关要求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1.请各有关单位加强组织引导，积极动员符合条件的科研团队，认真填写《贵州省哲学社会科学创新团队申报书》（见附件），按有关程序和要求做好组织申报工作。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2.申报材料报送：由各申报单位科研管理部门统一收集报送，不接受个人申报。报送材料为《贵州省哲学社会科学创新团队申报书》纸质版（签字盖章）和word电子版各一份，纸质版邮寄至省社科联（贵阳市云岩区省府路51号，杨老师：0851-85257230，13128872981）；word电子版打包发送到邮箱：sklyjs@163.com，命名为“XX单位2025年度贵州省哲学社会科学创新团队申报材料-联系人-联系电话”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3.材料报送时间截至2025年3月21日，逾期不再受理。遴选结果将通过有关形式及时向社会公开。</w:t>
      </w:r>
    </w:p>
    <w:p w14:paraId="42516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A22C8"/>
    <w:rsid w:val="41B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2025-02-15T15:02:00Z</dcterms:created>
  <dc:creator>糖糖</dc:creator>
  <cp:lastModifiedBy>糖糖</cp:lastModifiedBy>
  <dcterms:modified xsi:type="dcterms:W3CDTF">2025-02-15T15:02:56Z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7902548EDDE843ECA1B197C1E5FFC7C1_11</vt:lpwstr>
  </property>
  <property fmtid="{D5CDD505-2E9C-101B-9397-08002B2CF9AE}" pid="4" name="KSOTemplateDocerSaveRecord">
    <vt:lpwstr>eyJoZGlkIjoiZTQ4ODQwNThiYTg4YTBlNDhkZDRmNGNiNWM5NWE1YzAiLCJ1c2VySWQiOiIyNTgyNTEyMyJ9</vt:lpwstr>
  </property>
</Properties>
</file>